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1A" w:rsidRPr="006C5F1A" w:rsidRDefault="006C5F1A" w:rsidP="006C5F1A">
      <w:pPr>
        <w:spacing w:before="100" w:beforeAutospacing="1" w:after="75" w:line="240" w:lineRule="auto"/>
        <w:jc w:val="both"/>
        <w:outlineLvl w:val="1"/>
        <w:rPr>
          <w:rFonts w:eastAsia="Times New Roman" w:cs="Times New Roman"/>
          <w:b/>
          <w:bCs/>
          <w:color w:val="02783B"/>
          <w:szCs w:val="24"/>
          <w:lang w:eastAsia="es-CO"/>
        </w:rPr>
      </w:pPr>
    </w:p>
    <w:p w:rsidR="006C5F1A" w:rsidRPr="006C5F1A" w:rsidRDefault="006C5F1A" w:rsidP="006C5F1A">
      <w:pPr>
        <w:spacing w:before="100" w:beforeAutospacing="1" w:after="75" w:line="240" w:lineRule="auto"/>
        <w:jc w:val="both"/>
        <w:outlineLvl w:val="1"/>
        <w:rPr>
          <w:rFonts w:eastAsia="Times New Roman" w:cs="Times New Roman"/>
          <w:b/>
          <w:bCs/>
          <w:color w:val="02783B"/>
          <w:szCs w:val="24"/>
          <w:lang w:eastAsia="es-CO"/>
        </w:rPr>
      </w:pPr>
    </w:p>
    <w:p w:rsidR="006C5F1A" w:rsidRPr="006C5F1A" w:rsidRDefault="006C5F1A" w:rsidP="006C5F1A">
      <w:pPr>
        <w:spacing w:before="100" w:beforeAutospacing="1" w:after="75" w:line="240" w:lineRule="auto"/>
        <w:jc w:val="both"/>
        <w:outlineLvl w:val="1"/>
        <w:rPr>
          <w:rFonts w:eastAsia="Times New Roman" w:cs="Times New Roman"/>
          <w:b/>
          <w:bCs/>
          <w:color w:val="02783B"/>
          <w:szCs w:val="24"/>
          <w:lang w:eastAsia="es-CO"/>
        </w:rPr>
      </w:pPr>
    </w:p>
    <w:p w:rsidR="006C5F1A" w:rsidRPr="006C5F1A" w:rsidRDefault="006C5F1A" w:rsidP="006C5F1A">
      <w:pPr>
        <w:spacing w:before="100" w:beforeAutospacing="1" w:after="75" w:line="240" w:lineRule="auto"/>
        <w:jc w:val="center"/>
        <w:outlineLvl w:val="1"/>
        <w:rPr>
          <w:rFonts w:eastAsia="Times New Roman" w:cs="Times New Roman"/>
          <w:b/>
          <w:bCs/>
          <w:szCs w:val="24"/>
          <w:lang w:eastAsia="es-CO"/>
        </w:rPr>
      </w:pPr>
      <w:hyperlink r:id="rId4" w:tooltip="Pago de aportes a parafiscales en incapacidad. Concepto 7331 Mintrabajo de 2019" w:history="1">
        <w:r w:rsidRPr="006C5F1A">
          <w:rPr>
            <w:rFonts w:eastAsia="Times New Roman" w:cs="Times New Roman"/>
            <w:b/>
            <w:bCs/>
            <w:szCs w:val="24"/>
            <w:u w:val="single"/>
            <w:lang w:eastAsia="es-CO"/>
          </w:rPr>
          <w:t xml:space="preserve">Pago de aportes a parafiscales en incapacidad. Concepto 7331 </w:t>
        </w:r>
        <w:proofErr w:type="spellStart"/>
        <w:r w:rsidRPr="006C5F1A">
          <w:rPr>
            <w:rFonts w:eastAsia="Times New Roman" w:cs="Times New Roman"/>
            <w:b/>
            <w:bCs/>
            <w:szCs w:val="24"/>
            <w:u w:val="single"/>
            <w:lang w:eastAsia="es-CO"/>
          </w:rPr>
          <w:t>Mintrabajo</w:t>
        </w:r>
        <w:proofErr w:type="spellEnd"/>
        <w:r w:rsidRPr="006C5F1A">
          <w:rPr>
            <w:rFonts w:eastAsia="Times New Roman" w:cs="Times New Roman"/>
            <w:b/>
            <w:bCs/>
            <w:szCs w:val="24"/>
            <w:u w:val="single"/>
            <w:lang w:eastAsia="es-CO"/>
          </w:rPr>
          <w:t xml:space="preserve"> de 2019</w:t>
        </w:r>
      </w:hyperlink>
    </w:p>
    <w:p w:rsidR="006C5F1A" w:rsidRPr="006C5F1A" w:rsidRDefault="006C5F1A" w:rsidP="006C5F1A">
      <w:pPr>
        <w:spacing w:after="0" w:line="240" w:lineRule="auto"/>
        <w:jc w:val="center"/>
        <w:rPr>
          <w:rFonts w:eastAsia="Times New Roman" w:cs="Times New Roman"/>
          <w:szCs w:val="24"/>
          <w:lang w:eastAsia="es-CO"/>
        </w:rPr>
      </w:pPr>
      <w:r w:rsidRPr="006C5F1A">
        <w:rPr>
          <w:rFonts w:eastAsia="Times New Roman" w:cs="Times New Roman"/>
          <w:szCs w:val="24"/>
          <w:lang w:eastAsia="es-CO"/>
        </w:rPr>
        <w:t>abril 12, 2019 7:33 am</w:t>
      </w:r>
    </w:p>
    <w:p w:rsidR="006C5F1A" w:rsidRPr="006C5F1A" w:rsidRDefault="006C5F1A" w:rsidP="006C5F1A">
      <w:pPr>
        <w:spacing w:before="100" w:beforeAutospacing="1" w:after="100" w:afterAutospacing="1" w:line="240" w:lineRule="auto"/>
        <w:jc w:val="both"/>
        <w:rPr>
          <w:rFonts w:eastAsia="Times New Roman" w:cs="Times New Roman"/>
          <w:szCs w:val="24"/>
          <w:lang w:eastAsia="es-CO"/>
        </w:rPr>
      </w:pPr>
      <w:bookmarkStart w:id="0" w:name="_GoBack"/>
      <w:bookmarkEnd w:id="0"/>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En relación con el pago de parafiscales cuando un trabajador se encuentra incapacitado, la EPS o la ARL, según sea la naturaleza y el origen del problema de salud que origina la incapacidad, paga un auxilio económico que no tiene la connotación de salario, y en ese sentido no hay lugar al pago de aportes parafiscales por los pagos correspondientes a la incapacidad, ya sea por enfermedad general o profesional.</w:t>
      </w:r>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Lo anterior a la luz del Artículo 17 de la Ley 21 de 1982 el cual establece:</w:t>
      </w:r>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“ARTÍCULO 17. Para efectos de la liquidación de los aportes al régimen del Subsidio Familiar, Servicio Nacional de Aprendizaje, SENA, Escuela Superior de Administración Pública, (ESAP), Escuela Industrial e Institutos Técnicos, se entiende por nómina mensual de salarios la totalidad de los pagos hechos por concepto de los diferentes elementos integrantes del salario en los términos de la Ley Laboral, cualquiera que sea su denominación y además, los verificados por descansos remunerados de Ley y convencionales o contractuales. (Subrayado fuera de texto)</w:t>
      </w:r>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Los pagos en moneda extranjera, deberán incluirse en la respectiva nómina, liquidados al tipo de cambio oficial y vigente el último día del mes al cual corresponde el pago.”</w:t>
      </w:r>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Por su parte, es preciso señalar que durante los periodos de incapacidad temporal el trabajador no recibe salario, sino un auxilio por incapacidad que, tratándose de riesgo común, se reconocerá por el Sistema a través de la EPS y tratándose de un riesgo laboral será reconocido por la ARL a la cual el trabajador se encuentre afiliado. </w:t>
      </w:r>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En efecto, el auxilio por incapacidad se define como el reconocimiento de la prestación de tipo económico y pago de esta que hacen las EPS o ARL, por todo el tiempo en que estén inhabilitados física o mentalmente para desempeñar en forma temporal su profesión u oficio habitual.</w:t>
      </w:r>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En este orden de ideas y de conformidad con las disposiciones enunciadas, se concluye frente al tema objeto de consulta que si el pago de los aportes parafiscales se efectúa sobre el valor de la nómina mensual por salarios y demás conceptos que integran el salario, deberá entenderse que no existe obligación legal para el empleador, de liquidar y pagar los aportes parafiscales respecto de los trabajadores que se encuentren en incapacidad temporal, toda vez que como se señaló anteriormente, durante los periodos de incapacidad temporal no se paga al trabajador el salario sino el auxilio por incapacidad. Es claro entonces que en periodo de incapacidad no hay lugar al pago de los aportes parafiscales, por cuanto el auxilio económico que se paga no tiene la naturaleza de salario ni de descanso remunerado.</w:t>
      </w:r>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 Para mayor información, se invita a consultar nuestra página web www.mintrabajo.gov.co, en donde entre otros aspectos de interés, se encuentra tanto la normatividad laboral como los conceptos institucionales, los cuales servirán de guía para solventar sus dudas en esta materia.</w:t>
      </w:r>
    </w:p>
    <w:p w:rsid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La presente consulta se absuelve en los términos del Artículo 28 del Código de Procedimiento</w:t>
      </w:r>
      <w:r w:rsidRPr="006C5F1A">
        <w:rPr>
          <w:rFonts w:eastAsia="Times New Roman" w:cs="Times New Roman"/>
          <w:color w:val="000000"/>
          <w:szCs w:val="24"/>
          <w:lang w:eastAsia="es-CO"/>
        </w:rPr>
        <w:br/>
      </w:r>
      <w:r w:rsidRPr="006C5F1A">
        <w:rPr>
          <w:rFonts w:eastAsia="Times New Roman" w:cs="Times New Roman"/>
          <w:color w:val="000000"/>
          <w:szCs w:val="24"/>
          <w:lang w:eastAsia="es-CO"/>
        </w:rPr>
        <w:lastRenderedPageBreak/>
        <w:t>Administrativo y de lo Contencioso Administrativo, sustituido por el Artículo 1° de la Ley 1755 de 2015, en virtud del cual los conceptos emitidos por las autoridades como respuestas a peticiones realizadas  en ejercicio del derecho a formular consultas no serán de obligatorio cumplimiento, constituyéndose simplemente en un criterio orientador.</w:t>
      </w:r>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w:t>
      </w:r>
    </w:p>
    <w:p w:rsidR="006C5F1A" w:rsidRPr="006C5F1A" w:rsidRDefault="006C5F1A" w:rsidP="006C5F1A">
      <w:pPr>
        <w:spacing w:before="100" w:beforeAutospacing="1" w:after="100" w:afterAutospacing="1" w:line="240" w:lineRule="auto"/>
        <w:jc w:val="both"/>
        <w:rPr>
          <w:rFonts w:eastAsia="Times New Roman" w:cs="Times New Roman"/>
          <w:color w:val="000000"/>
          <w:szCs w:val="24"/>
          <w:lang w:eastAsia="es-CO"/>
        </w:rPr>
      </w:pPr>
      <w:r w:rsidRPr="006C5F1A">
        <w:rPr>
          <w:rFonts w:eastAsia="Times New Roman" w:cs="Times New Roman"/>
          <w:color w:val="000000"/>
          <w:szCs w:val="24"/>
          <w:lang w:eastAsia="es-CO"/>
        </w:rPr>
        <w:t> </w:t>
      </w:r>
    </w:p>
    <w:p w:rsidR="00730617" w:rsidRPr="006C5F1A" w:rsidRDefault="00730617" w:rsidP="006C5F1A">
      <w:pPr>
        <w:jc w:val="both"/>
        <w:rPr>
          <w:rFonts w:cs="Times New Roman"/>
          <w:szCs w:val="24"/>
        </w:rPr>
      </w:pPr>
    </w:p>
    <w:sectPr w:rsidR="00730617" w:rsidRPr="006C5F1A"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A"/>
    <w:rsid w:val="006C5F1A"/>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028A"/>
  <w15:chartTrackingRefBased/>
  <w15:docId w15:val="{62293762-DC1B-40CC-926B-F224F635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counter.co/laboral/pago-de-aportes-a-parafiscales-en-incapacidad-concepto-7331-mintrabajo-de-20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2019-04-23T00:51:00Z</dcterms:created>
  <dcterms:modified xsi:type="dcterms:W3CDTF">2019-04-23T00:56:00Z</dcterms:modified>
</cp:coreProperties>
</file>